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922" w:rsidRPr="008659D9" w:rsidRDefault="008659D9" w:rsidP="00FF4B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9D9">
        <w:rPr>
          <w:rFonts w:ascii="Times New Roman" w:hAnsi="Times New Roman" w:cs="Times New Roman"/>
          <w:b/>
          <w:sz w:val="28"/>
          <w:szCs w:val="28"/>
        </w:rPr>
        <w:t>Новации Стандартов внутреннего контроля и внутреннего аудита, применяемых контрольно-аудиторскими подразделениями при осуществлении контрольной деятельности</w:t>
      </w:r>
    </w:p>
    <w:p w:rsidR="008659D9" w:rsidRDefault="008659D9" w:rsidP="00FF4B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1A2CBB" w:rsidRDefault="001A2CBB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6A8" w:rsidRPr="00DB36A8" w:rsidRDefault="00DB36A8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8659D9" w:rsidRDefault="008659D9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Прошел уже год с того момента, как мы с Вами все вместе рассматривали на Всероссийском совещании территориальных органов Федерального казначейства на базе Управления Федерального казначейства по Ростовской области основополагающий документ в сфере организации контрольно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в системе Федерального казначейства – Стандарты внутреннего контроля и внутреннего аудита, применяемые контрольно-аудиторскими подразделениями при осуществлении контрольной деятельности.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Вы помните, при подготовке к совещанию в Ростове, а также в ходе самого совещания было высказано большое количество пожеланий по доработке данного документа. В редакции Стандартов, изданной 14 ноября 2013 года, мы постарались их максимально учесть, также как и предложения, поступившие в течение 2013 года от челнов Рабочей группы по реализации стратегической задачи «Развитие механизмов внутреннего контроля».</w:t>
      </w:r>
    </w:p>
    <w:p w:rsidR="001A2CBB" w:rsidRDefault="001A2CBB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6A8" w:rsidRPr="00DB36A8" w:rsidRDefault="00DB36A8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DB36A8" w:rsidRDefault="00DB36A8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доклада мне бы хотелось осветить следующие вопросы:</w:t>
      </w:r>
    </w:p>
    <w:p w:rsidR="00DB36A8" w:rsidRDefault="00DB36A8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во-первых, вкратце остановиться на предпосылках работ по совершенствованию Стандартов внутреннего контроля и внутреннего аудита,</w:t>
      </w:r>
    </w:p>
    <w:p w:rsidR="00DB36A8" w:rsidRDefault="00DB36A8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во-вторых, детально рассказать о том новом, что появилось в этом документе и вступит в действие с 1 января 2014 года,</w:t>
      </w:r>
    </w:p>
    <w:p w:rsidR="00DB36A8" w:rsidRDefault="00DB36A8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в-третьих, рассказать о перспективах дальнейшего развития контрольной деятельности в органах Федерального казначейства.</w:t>
      </w:r>
    </w:p>
    <w:p w:rsidR="001A2CBB" w:rsidRDefault="001A2CBB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6A8" w:rsidRDefault="00DB36A8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3</w:t>
      </w:r>
    </w:p>
    <w:p w:rsidR="00DB36A8" w:rsidRDefault="001D093B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93B">
        <w:rPr>
          <w:rFonts w:ascii="Times New Roman" w:hAnsi="Times New Roman" w:cs="Times New Roman"/>
          <w:sz w:val="28"/>
          <w:szCs w:val="28"/>
        </w:rPr>
        <w:t>Предпосыл</w:t>
      </w:r>
      <w:r>
        <w:rPr>
          <w:rFonts w:ascii="Times New Roman" w:hAnsi="Times New Roman" w:cs="Times New Roman"/>
          <w:sz w:val="28"/>
          <w:szCs w:val="28"/>
        </w:rPr>
        <w:t>кой</w:t>
      </w:r>
      <w:r w:rsidRPr="001D0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совершенствованию Стандартов внутреннего контроля и внутреннего аудита, применяемых контрольно-аудиторскими подразделениями при </w:t>
      </w:r>
      <w:r w:rsidRPr="001D0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осуществлении контрольной деятельности, в первую очередь стал более чем двухлетний опыт применения Стандартов, как Управлением внутреннего контроля (аудита) и оценки эффективности деятельности, так и территориальными органами Федерального казначейства.</w:t>
      </w:r>
    </w:p>
    <w:p w:rsidR="001D093B" w:rsidRDefault="001D093B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изменились требования внешней среды к контрольной работе – </w:t>
      </w:r>
      <w:r w:rsidR="00BC278C">
        <w:rPr>
          <w:rFonts w:ascii="Times New Roman" w:hAnsi="Times New Roman" w:cs="Times New Roman"/>
          <w:sz w:val="28"/>
          <w:szCs w:val="28"/>
        </w:rPr>
        <w:t>в органах Федерального казначейства начат переход от оценки процессов к оценке ресурсов и степени достижения результатов</w:t>
      </w:r>
      <w:proofErr w:type="gramStart"/>
      <w:r w:rsidR="00BC278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C278C">
        <w:rPr>
          <w:rFonts w:ascii="Times New Roman" w:hAnsi="Times New Roman" w:cs="Times New Roman"/>
          <w:sz w:val="28"/>
          <w:szCs w:val="28"/>
        </w:rPr>
        <w:t xml:space="preserve"> Кроме того, </w:t>
      </w:r>
      <w:r>
        <w:rPr>
          <w:rFonts w:ascii="Times New Roman" w:hAnsi="Times New Roman" w:cs="Times New Roman"/>
          <w:sz w:val="28"/>
          <w:szCs w:val="28"/>
        </w:rPr>
        <w:t xml:space="preserve">с развитием информационных технологий появилась возможность более широкого их использования в контроле, в том числе для удаленного доступа к информационным ресурсам объектов проверки, при обмене документами и сведениями между объектами и субъектами проверки, внутри группы проверки. Одновременно возникла потребность в снижении </w:t>
      </w:r>
      <w:r w:rsidR="00BC278C">
        <w:rPr>
          <w:rFonts w:ascii="Times New Roman" w:hAnsi="Times New Roman" w:cs="Times New Roman"/>
          <w:sz w:val="28"/>
          <w:szCs w:val="28"/>
        </w:rPr>
        <w:t>издержек</w:t>
      </w:r>
      <w:r>
        <w:rPr>
          <w:rFonts w:ascii="Times New Roman" w:hAnsi="Times New Roman" w:cs="Times New Roman"/>
          <w:sz w:val="28"/>
          <w:szCs w:val="28"/>
        </w:rPr>
        <w:t xml:space="preserve"> на контрольную деятельность, переходу к более экономичным видам проверки, с сокращением времени выезда.</w:t>
      </w:r>
    </w:p>
    <w:p w:rsidR="001A2CBB" w:rsidRDefault="001A2CBB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4B2" w:rsidRPr="00C454B2" w:rsidRDefault="00C454B2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4B2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FF4B10" w:rsidRPr="00FF4B10" w:rsidRDefault="00FF4B10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Приказ Федерального казначейства от 14 ноября 2013 г. № 259 «О внесении изменений в Стандарты внутреннего контроля и внутреннего аудита, применяемые контрольно-аудиторскими подразделениями при осуществлении контрольной деятельности, утвержденные приказом Федерального казначейства от 29 июня 2011 г. №</w:t>
      </w:r>
      <w:r w:rsidRPr="00FF4B10">
        <w:rPr>
          <w:rFonts w:ascii="Times New Roman" w:hAnsi="Times New Roman" w:cs="Times New Roman"/>
          <w:sz w:val="28"/>
          <w:szCs w:val="28"/>
        </w:rPr>
        <w:t xml:space="preserve"> 253</w:t>
      </w:r>
      <w:r>
        <w:rPr>
          <w:rFonts w:ascii="Times New Roman" w:hAnsi="Times New Roman" w:cs="Times New Roman"/>
          <w:sz w:val="28"/>
          <w:szCs w:val="28"/>
        </w:rPr>
        <w:t>» был доведен до всех территориальных органов и размещен в разделе «Методический кабинет.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Контроль и аудит» на официальном сайте Федерального казначейства. Таким образом, все заинтересованные сотрудники могли к настоящей видеоконференции с ним ознакомиться. Однако, учитывая, что данный документ является основополагающим для организации и осуществления контрольной работы в системе Федерального казначейства, а также то, что </w:t>
      </w:r>
      <w:r>
        <w:rPr>
          <w:rFonts w:ascii="Times New Roman" w:hAnsi="Times New Roman" w:cs="Times New Roman"/>
          <w:sz w:val="28"/>
          <w:szCs w:val="28"/>
        </w:rPr>
        <w:lastRenderedPageBreak/>
        <w:t>новая редакция Стандартов содержит существенное количество изменений и дополнений относительно ранее изданной, представляется целесообразным остановиться на ней более подробно.</w:t>
      </w:r>
    </w:p>
    <w:p w:rsidR="001A2CBB" w:rsidRDefault="001A2CBB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4B2" w:rsidRPr="00C454B2" w:rsidRDefault="00C454B2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4B2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8659D9" w:rsidRDefault="008659D9" w:rsidP="00FF4B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высказанным территориальными органами Федерального казначейства предложениям в качестве основных направлений совершенствования Стандартов внутреннего контроля и внутреннего аудита можно </w:t>
      </w:r>
      <w:r w:rsidR="00FF4B10">
        <w:rPr>
          <w:rFonts w:ascii="Times New Roman" w:hAnsi="Times New Roman" w:cs="Times New Roman"/>
          <w:sz w:val="28"/>
          <w:szCs w:val="28"/>
        </w:rPr>
        <w:t>выделить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следующие:</w:t>
      </w:r>
    </w:p>
    <w:p w:rsidR="008659D9" w:rsidRDefault="008659D9" w:rsidP="00FF4B1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Доработка понятийного аппарата</w:t>
      </w:r>
      <w:r w:rsidR="00FF4B10">
        <w:rPr>
          <w:rFonts w:ascii="Times New Roman" w:hAnsi="Times New Roman" w:cs="Times New Roman"/>
          <w:sz w:val="28"/>
          <w:szCs w:val="28"/>
        </w:rPr>
        <w:t xml:space="preserve"> и исключение ранее допущенных неточностей и разночтений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4B10" w:rsidRDefault="00FF4B10" w:rsidP="00FF4B1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Регламентация </w:t>
      </w:r>
      <w:r w:rsidR="00C07F8A">
        <w:rPr>
          <w:rFonts w:ascii="Times New Roman" w:hAnsi="Times New Roman" w:cs="Times New Roman"/>
          <w:sz w:val="28"/>
          <w:szCs w:val="28"/>
        </w:rPr>
        <w:t>осуществления ранее не регламентированных видов проверок –</w:t>
      </w:r>
      <w:r>
        <w:rPr>
          <w:rFonts w:ascii="Times New Roman" w:hAnsi="Times New Roman" w:cs="Times New Roman"/>
          <w:sz w:val="28"/>
          <w:szCs w:val="28"/>
        </w:rPr>
        <w:t xml:space="preserve"> камеральных, а также двухэтапных </w:t>
      </w:r>
      <w:r w:rsidR="00C07F8A">
        <w:rPr>
          <w:rFonts w:ascii="Times New Roman" w:hAnsi="Times New Roman" w:cs="Times New Roman"/>
          <w:sz w:val="28"/>
          <w:szCs w:val="28"/>
        </w:rPr>
        <w:t xml:space="preserve">(комбинированных) </w:t>
      </w:r>
      <w:r>
        <w:rPr>
          <w:rFonts w:ascii="Times New Roman" w:hAnsi="Times New Roman" w:cs="Times New Roman"/>
          <w:sz w:val="28"/>
          <w:szCs w:val="28"/>
        </w:rPr>
        <w:t>контрольных мероприятий.</w:t>
      </w:r>
    </w:p>
    <w:p w:rsidR="008659D9" w:rsidRDefault="00FF4B10" w:rsidP="00FF4B1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Формализация проверок, осуществляемых единственным работником, без формирования группы проверки.</w:t>
      </w:r>
    </w:p>
    <w:p w:rsidR="00C454B2" w:rsidRDefault="00C454B2" w:rsidP="00FF4B1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Разграничение особенностей контрольной деятельности, осуществляемой отделами внутреннего контроля и аудита и Управлением внутреннего контроля (аудита) и оценки эффективности деятельности.</w:t>
      </w:r>
    </w:p>
    <w:p w:rsidR="00FF4B10" w:rsidRDefault="00FF4B10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соответствии с позицией, выработанной центральным аппаратом Федерального казначейства, документ был дополнен новым Стандартом, касающимся деятельности контрольных советов органов Федерального казначейства.</w:t>
      </w:r>
    </w:p>
    <w:p w:rsidR="001A2CBB" w:rsidRDefault="001A2CBB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CE4" w:rsidRPr="00BB4CE4" w:rsidRDefault="00BB4CE4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FF4B10" w:rsidRDefault="00FF1FBE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останавливаться на внесенных изменениях более подробно, то мне хотелось бы отметить следующее.</w:t>
      </w:r>
    </w:p>
    <w:p w:rsidR="00FF1FBE" w:rsidRDefault="00FF1FBE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Доработка понятийного аппарата на данном этапе в первую очередь вызвана включением в Стандарты описаний новых технологий. В частности, Стандарты дополнены определениями понятий выездная и камеральная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проверки, комбинированная проверка, то есть, проверка, осуществляемая в два этапа – камеральный и выездной. При этом мы предусмотрели оба варианта комбинированной проверки - и когда первым этапом является камеральный этап, и когда первым этапом является выездной.</w:t>
      </w:r>
    </w:p>
    <w:p w:rsidR="00FF1FBE" w:rsidRDefault="00FF1FBE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большим количеством поступивших в прошлом году вопросов в Стандарты включено также определение внеплановой проверки.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Хотелось бы обратить Ваше внимание, что согласно данному определению, под внеплановой понимается проверка, </w:t>
      </w:r>
      <w:r w:rsidRPr="00FF1FBE">
        <w:rPr>
          <w:rFonts w:ascii="Times New Roman" w:hAnsi="Times New Roman" w:cs="Times New Roman"/>
          <w:sz w:val="28"/>
          <w:szCs w:val="28"/>
        </w:rPr>
        <w:t xml:space="preserve">назначаемая по поручению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Pr="00FF1FBE">
        <w:rPr>
          <w:rFonts w:ascii="Times New Roman" w:hAnsi="Times New Roman" w:cs="Times New Roman"/>
          <w:sz w:val="28"/>
          <w:szCs w:val="28"/>
        </w:rPr>
        <w:t xml:space="preserve">органа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 xml:space="preserve">либо </w:t>
      </w:r>
      <w:r w:rsidRPr="00FF1FBE">
        <w:rPr>
          <w:rFonts w:ascii="Times New Roman" w:hAnsi="Times New Roman" w:cs="Times New Roman"/>
          <w:sz w:val="28"/>
          <w:szCs w:val="28"/>
        </w:rPr>
        <w:t>руководителя Федерального казначейства, не предусмотренная утвержденным Планом контрольной деятельности на соответствующий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Таким образом, при </w:t>
      </w:r>
      <w:r w:rsidRPr="00FF1FBE">
        <w:rPr>
          <w:rFonts w:ascii="Times New Roman" w:hAnsi="Times New Roman" w:cs="Times New Roman"/>
          <w:sz w:val="28"/>
          <w:szCs w:val="28"/>
        </w:rPr>
        <w:t xml:space="preserve">назначении внеплановой проверки изменения в План контрольной деятельности не вносятся. Данные проверки отражаются исключительно в графиках проведения проверок органа Федерального казначейства на соответствующий квартал. </w:t>
      </w:r>
    </w:p>
    <w:p w:rsidR="00FF1FBE" w:rsidRDefault="00FF1FBE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Стандартами закреплено определение понятия «ответс</w:t>
      </w:r>
      <w:r w:rsidR="00C07F8A">
        <w:rPr>
          <w:rFonts w:ascii="Times New Roman" w:hAnsi="Times New Roman" w:cs="Times New Roman"/>
          <w:sz w:val="28"/>
          <w:szCs w:val="28"/>
        </w:rPr>
        <w:t>твенный работник» - для сотрудника контрольно-аудиторского подразделения, проводящего проверку исключительно своими силами, без формирования группы проверки, а также, в связи со стандартизацией деятельности контрольных советов органов Федерального казначейства, в Стандарты включено определение понятия «Контрольный совет органа Федерального казначейства».</w:t>
      </w:r>
    </w:p>
    <w:p w:rsidR="001A2CBB" w:rsidRDefault="001A2CBB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CE4" w:rsidRPr="00BB4CE4" w:rsidRDefault="00BB4CE4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C07F8A" w:rsidRDefault="00AE28B3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изменения затронули процесс планирования контрольной деятельности.</w:t>
      </w:r>
    </w:p>
    <w:p w:rsidR="00AE28B3" w:rsidRDefault="00AE28B3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Во-первых, в настоящее время Стандартами предусмотрена возможность формирования двух планов контрольной деятельности на год:</w:t>
      </w:r>
    </w:p>
    <w:p w:rsidR="00AE28B3" w:rsidRDefault="00AE28B3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для Управления внутреннего контроля (аудита) и оценки эффективности деятельности это – план контрольной деятельности в </w:t>
      </w:r>
      <w:r>
        <w:rPr>
          <w:rFonts w:ascii="Times New Roman" w:hAnsi="Times New Roman" w:cs="Times New Roman"/>
          <w:sz w:val="28"/>
          <w:szCs w:val="28"/>
        </w:rPr>
        <w:lastRenderedPageBreak/>
        <w:t>отношении территориальных органов Федерального казначейства и план контрольной деятельности в отношении структурных подразделений центрального аппарата Федерального казначейства;</w:t>
      </w:r>
    </w:p>
    <w:p w:rsidR="00AE28B3" w:rsidRDefault="00AE28B3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для управлений Федерального казначейства по субъектам Российской Федерации соответственно предусмотрена возможность формирования плана контрольной деятельности в </w:t>
      </w:r>
      <w:r w:rsidRPr="00AE28B3">
        <w:rPr>
          <w:rFonts w:ascii="Times New Roman" w:hAnsi="Times New Roman" w:cs="Times New Roman"/>
          <w:sz w:val="28"/>
          <w:szCs w:val="28"/>
        </w:rPr>
        <w:t xml:space="preserve">отношении территориально обособленных отделов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E28B3">
        <w:rPr>
          <w:rFonts w:ascii="Times New Roman" w:hAnsi="Times New Roman" w:cs="Times New Roman"/>
          <w:sz w:val="28"/>
          <w:szCs w:val="28"/>
        </w:rPr>
        <w:t>лана в разрезе структурных подразделений территориального органа Федерального казначейства, не являющихся территориально обособленными отделами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28B3" w:rsidRDefault="00AE28B3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Соответственно, </w:t>
      </w:r>
      <w:r w:rsidR="00C1663E">
        <w:rPr>
          <w:rFonts w:ascii="Times New Roman" w:hAnsi="Times New Roman" w:cs="Times New Roman"/>
          <w:sz w:val="28"/>
          <w:szCs w:val="28"/>
        </w:rPr>
        <w:t>графики на квартал составляются отдельно для каждого сформированного плана контрольной деятельности. В соответствии с высказанными пожеланиями, срок утверждения графиков был сокращен с 45 до 30 календарных дней до начала очередного квартала.</w:t>
      </w:r>
    </w:p>
    <w:p w:rsidR="00825798" w:rsidRDefault="00825798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Во-вторых, периодичность проведения проверок центральным аппаратом в территориальных органах Федерального казначейства снижена до одного раза в 3-4 года.</w:t>
      </w:r>
      <w:r w:rsidR="007760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605B">
        <w:rPr>
          <w:rFonts w:ascii="Times New Roman" w:hAnsi="Times New Roman" w:cs="Times New Roman"/>
          <w:sz w:val="28"/>
          <w:szCs w:val="28"/>
        </w:rPr>
        <w:t xml:space="preserve">При этом необходимо обратить внимание, что проверки в структурных </w:t>
      </w:r>
      <w:r w:rsidR="004548C9">
        <w:rPr>
          <w:rFonts w:ascii="Times New Roman" w:hAnsi="Times New Roman" w:cs="Times New Roman"/>
          <w:sz w:val="28"/>
          <w:szCs w:val="28"/>
        </w:rPr>
        <w:t>подразделениях органа Федерального казначейства, в том числе в территориально обособленных, проводятся не реже 1 раза в 2 года, а в случае необходимости – ежегодно.</w:t>
      </w:r>
      <w:proofErr w:type="gramEnd"/>
    </w:p>
    <w:p w:rsidR="001A2CBB" w:rsidRDefault="001A2CBB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7BA" w:rsidRPr="001B27BA" w:rsidRDefault="001B27BA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825798" w:rsidRDefault="00825798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Касательно изменения требований к подготовке и проведению проверки целесообразно отметить следующее.</w:t>
      </w:r>
    </w:p>
    <w:p w:rsidR="00825798" w:rsidRDefault="00825798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="00C43539">
        <w:rPr>
          <w:rFonts w:ascii="Times New Roman" w:hAnsi="Times New Roman" w:cs="Times New Roman"/>
          <w:sz w:val="28"/>
          <w:szCs w:val="28"/>
        </w:rPr>
        <w:t xml:space="preserve">изменены требования к приказу о проведении проверки: </w:t>
      </w:r>
      <w:r>
        <w:rPr>
          <w:rFonts w:ascii="Times New Roman" w:hAnsi="Times New Roman" w:cs="Times New Roman"/>
          <w:sz w:val="28"/>
          <w:szCs w:val="28"/>
        </w:rPr>
        <w:t>для территориальных органов Федерального казначейства сокращен срок издания приказа</w:t>
      </w:r>
      <w:r w:rsidR="00C435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до 10 дней до даты ее начала.</w:t>
      </w:r>
      <w:r w:rsidR="00C43539">
        <w:rPr>
          <w:rFonts w:ascii="Times New Roman" w:hAnsi="Times New Roman" w:cs="Times New Roman"/>
          <w:sz w:val="28"/>
          <w:szCs w:val="28"/>
        </w:rPr>
        <w:t xml:space="preserve"> Кроме того, явным образом регламентирована возможность проведения одной проверки в отношении нескольких объектов проверки одновременно – с включением в приказ о проведении проверки </w:t>
      </w:r>
      <w:r w:rsidR="00C43539" w:rsidRPr="00C43539">
        <w:rPr>
          <w:rFonts w:ascii="Times New Roman" w:hAnsi="Times New Roman" w:cs="Times New Roman"/>
          <w:sz w:val="28"/>
          <w:szCs w:val="28"/>
        </w:rPr>
        <w:t>перечня объектов проверки и вопросов, подлежащих проверке для каждого объекта проверки</w:t>
      </w:r>
      <w:r w:rsidR="00C43539">
        <w:rPr>
          <w:rFonts w:ascii="Times New Roman" w:hAnsi="Times New Roman" w:cs="Times New Roman"/>
          <w:sz w:val="28"/>
          <w:szCs w:val="28"/>
        </w:rPr>
        <w:t>.</w:t>
      </w:r>
    </w:p>
    <w:p w:rsidR="001A2CBB" w:rsidRDefault="001A2CBB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7BA" w:rsidRPr="001B27BA" w:rsidRDefault="001B27BA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825798" w:rsidRDefault="00825798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Во-вторых, в Стандарты включены положения, касающиеся осуществления контрольного мероприятия единственным сотрудником.</w:t>
      </w:r>
      <w:r w:rsidR="003578DD">
        <w:rPr>
          <w:rFonts w:ascii="Times New Roman" w:hAnsi="Times New Roman" w:cs="Times New Roman"/>
          <w:sz w:val="28"/>
          <w:szCs w:val="28"/>
        </w:rPr>
        <w:t xml:space="preserve"> В частности, среди особенностей проведения проверки ответственным работником можно отметить, что не предусматривается формирование:</w:t>
      </w:r>
    </w:p>
    <w:p w:rsidR="003578DD" w:rsidRDefault="003578DD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плана-графика проверки деятельности объекта проверки;</w:t>
      </w:r>
    </w:p>
    <w:p w:rsidR="003578DD" w:rsidRDefault="003578DD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по результатам проверки.</w:t>
      </w:r>
    </w:p>
    <w:p w:rsidR="001B27BA" w:rsidRDefault="001B27BA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7BA" w:rsidRPr="001B27BA" w:rsidRDefault="001B27BA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EF5B08" w:rsidRDefault="00EF5B08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Самые существенные изменения Стандартов касаются вопросов подготовки и проведения комбинированных и камеральных проверок. Учитывая, что руководством Федерального казначейства поставлена задача по переходу на двухэтапные контрольные мероприятия, мне бы хотелось </w:t>
      </w:r>
      <w:r w:rsidR="003578DD">
        <w:rPr>
          <w:rFonts w:ascii="Times New Roman" w:hAnsi="Times New Roman" w:cs="Times New Roman"/>
          <w:sz w:val="28"/>
          <w:szCs w:val="28"/>
        </w:rPr>
        <w:t>остановиться более подробно.</w:t>
      </w:r>
    </w:p>
    <w:p w:rsidR="003578DD" w:rsidRDefault="003578DD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578DD">
        <w:rPr>
          <w:rFonts w:ascii="Times New Roman" w:hAnsi="Times New Roman" w:cs="Times New Roman"/>
          <w:sz w:val="28"/>
          <w:szCs w:val="28"/>
        </w:rPr>
        <w:t xml:space="preserve">Комбинированной, в соответствии с определением, данным в Стандартах внутреннего контроля и внутреннего аудита, называется проверка, которая осуществляется как по месту нахождения объекта проверки (выездная проверка), так и  </w:t>
      </w:r>
      <w:r w:rsidRPr="003578DD">
        <w:rPr>
          <w:rFonts w:ascii="Times New Roman" w:hAnsi="Times New Roman" w:cs="Times New Roman"/>
          <w:bCs/>
          <w:sz w:val="28"/>
          <w:szCs w:val="28"/>
        </w:rPr>
        <w:t xml:space="preserve">по месту нахождения субъекта </w:t>
      </w:r>
      <w:r w:rsidRPr="003578DD">
        <w:rPr>
          <w:rFonts w:ascii="Times New Roman" w:hAnsi="Times New Roman" w:cs="Times New Roman"/>
          <w:sz w:val="28"/>
          <w:szCs w:val="28"/>
        </w:rPr>
        <w:t xml:space="preserve">внутреннего контроля (внутреннего аудита) </w:t>
      </w:r>
      <w:r w:rsidRPr="003578DD">
        <w:rPr>
          <w:rFonts w:ascii="Times New Roman" w:hAnsi="Times New Roman" w:cs="Times New Roman"/>
          <w:bCs/>
          <w:sz w:val="28"/>
          <w:szCs w:val="28"/>
        </w:rPr>
        <w:t xml:space="preserve">с использованием удаленного доступа к базам данных </w:t>
      </w:r>
      <w:r>
        <w:rPr>
          <w:rFonts w:ascii="Times New Roman" w:hAnsi="Times New Roman" w:cs="Times New Roman"/>
          <w:bCs/>
          <w:sz w:val="28"/>
          <w:szCs w:val="28"/>
        </w:rPr>
        <w:t>прикладного программного обеспечения</w:t>
      </w:r>
      <w:r w:rsidRPr="003578DD">
        <w:rPr>
          <w:rFonts w:ascii="Times New Roman" w:hAnsi="Times New Roman" w:cs="Times New Roman"/>
          <w:bCs/>
          <w:sz w:val="28"/>
          <w:szCs w:val="28"/>
        </w:rPr>
        <w:t xml:space="preserve"> и иным информационным ресурсам </w:t>
      </w:r>
      <w:r w:rsidRPr="003578DD">
        <w:rPr>
          <w:rFonts w:ascii="Times New Roman" w:hAnsi="Times New Roman" w:cs="Times New Roman"/>
          <w:sz w:val="28"/>
          <w:szCs w:val="28"/>
        </w:rPr>
        <w:t>объекта проверки, в том числе осуществляемая на основе копий документов и</w:t>
      </w:r>
      <w:proofErr w:type="gramEnd"/>
      <w:r w:rsidRPr="003578DD">
        <w:rPr>
          <w:rFonts w:ascii="Times New Roman" w:hAnsi="Times New Roman" w:cs="Times New Roman"/>
          <w:sz w:val="28"/>
          <w:szCs w:val="28"/>
        </w:rPr>
        <w:t xml:space="preserve"> материалов, представленных объектом проверки (камеральная проверка)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2CBB" w:rsidRDefault="001A2CBB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7BA" w:rsidRPr="001B27BA" w:rsidRDefault="001B27BA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11</w:t>
      </w:r>
    </w:p>
    <w:p w:rsidR="003578DD" w:rsidRPr="003578DD" w:rsidRDefault="003578DD" w:rsidP="00FF4B1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проведения комбинированных, а также и камеральных проверок, осуществляется в обычном порядке. Информация о виде проверки – выездная, камеральная или комбинированная – включается в план </w:t>
      </w:r>
      <w:r w:rsidRPr="003578DD">
        <w:rPr>
          <w:rFonts w:ascii="Times New Roman" w:hAnsi="Times New Roman" w:cs="Times New Roman"/>
          <w:sz w:val="28"/>
          <w:szCs w:val="28"/>
        </w:rPr>
        <w:t>контрольной деятельности на соответствующий год.</w:t>
      </w:r>
    </w:p>
    <w:p w:rsidR="003578DD" w:rsidRPr="003578DD" w:rsidRDefault="003578DD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8DD">
        <w:rPr>
          <w:rFonts w:ascii="Times New Roman" w:hAnsi="Times New Roman" w:cs="Times New Roman"/>
          <w:bCs/>
          <w:sz w:val="28"/>
          <w:szCs w:val="28"/>
        </w:rPr>
        <w:lastRenderedPageBreak/>
        <w:t>На этапе подготовки к проведению проверки:</w:t>
      </w:r>
    </w:p>
    <w:p w:rsidR="003578DD" w:rsidRPr="003578DD" w:rsidRDefault="003578DD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8DD">
        <w:rPr>
          <w:rFonts w:ascii="Times New Roman" w:hAnsi="Times New Roman" w:cs="Times New Roman"/>
          <w:bCs/>
          <w:sz w:val="28"/>
          <w:szCs w:val="28"/>
        </w:rPr>
        <w:t>осуществляется, в случае необходимости, формирование запроса на предоставление объектом проверки электронных копий документов, созданных посредством их сканирования, копий соответствующих баз данных программного обеспечения, а также удаленного доступа к иным информационным ресурсам;</w:t>
      </w:r>
    </w:p>
    <w:p w:rsidR="003578DD" w:rsidRDefault="003578DD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8DD">
        <w:rPr>
          <w:rFonts w:ascii="Times New Roman" w:hAnsi="Times New Roman" w:cs="Times New Roman"/>
          <w:bCs/>
          <w:sz w:val="28"/>
          <w:szCs w:val="28"/>
        </w:rPr>
        <w:t>организуется выделение адресов и подключение ящиков электронной почты защищенной корпоративной вычислительной сети Федерального казначейства каждому</w:t>
      </w:r>
      <w:r w:rsidRPr="003578DD">
        <w:rPr>
          <w:rFonts w:ascii="Times New Roman" w:hAnsi="Times New Roman" w:cs="Times New Roman"/>
          <w:sz w:val="28"/>
          <w:szCs w:val="28"/>
        </w:rPr>
        <w:t xml:space="preserve"> из участников группы проверки, а также информирование участников группы проверки о предоставленных им адресах электронной почты сети ЗКВС (при необходимости).</w:t>
      </w:r>
    </w:p>
    <w:p w:rsidR="003578DD" w:rsidRDefault="003578DD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5F0C4B">
        <w:rPr>
          <w:rFonts w:ascii="Times New Roman" w:hAnsi="Times New Roman" w:cs="Times New Roman"/>
          <w:sz w:val="28"/>
          <w:szCs w:val="28"/>
        </w:rPr>
        <w:t xml:space="preserve">необходимость обеспечения оперативного взаимодействия группы проверки, или соответственно, ответственного работника с объектом проверки, до руководителя объекта проверки либо иного уполномоченного лица объекта проверки должна </w:t>
      </w:r>
      <w:proofErr w:type="gramStart"/>
      <w:r w:rsidR="005F0C4B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="005F0C4B">
        <w:rPr>
          <w:rFonts w:ascii="Times New Roman" w:hAnsi="Times New Roman" w:cs="Times New Roman"/>
          <w:sz w:val="28"/>
          <w:szCs w:val="28"/>
        </w:rPr>
        <w:t xml:space="preserve"> доведена информация о </w:t>
      </w:r>
      <w:r w:rsidR="005F0C4B" w:rsidRPr="005F0C4B">
        <w:rPr>
          <w:rFonts w:ascii="Times New Roman" w:hAnsi="Times New Roman" w:cs="Times New Roman"/>
          <w:sz w:val="28"/>
          <w:szCs w:val="28"/>
        </w:rPr>
        <w:t>персонализированно</w:t>
      </w:r>
      <w:r w:rsidR="00B2557B">
        <w:rPr>
          <w:rFonts w:ascii="Times New Roman" w:hAnsi="Times New Roman" w:cs="Times New Roman"/>
          <w:sz w:val="28"/>
          <w:szCs w:val="28"/>
        </w:rPr>
        <w:t>м перечне</w:t>
      </w:r>
      <w:r w:rsidR="005F0C4B" w:rsidRPr="005F0C4B">
        <w:rPr>
          <w:rFonts w:ascii="Times New Roman" w:hAnsi="Times New Roman" w:cs="Times New Roman"/>
          <w:sz w:val="28"/>
          <w:szCs w:val="28"/>
        </w:rPr>
        <w:t xml:space="preserve"> используемых каждым членом группы проверки (ответственным работником) адресов электронной почты </w:t>
      </w:r>
      <w:r w:rsidR="005F0C4B">
        <w:rPr>
          <w:rFonts w:ascii="Times New Roman" w:hAnsi="Times New Roman" w:cs="Times New Roman"/>
          <w:sz w:val="28"/>
          <w:szCs w:val="28"/>
        </w:rPr>
        <w:t>защищенной корпоративной вычислительной сети.</w:t>
      </w:r>
    </w:p>
    <w:p w:rsidR="00B2557B" w:rsidRPr="00B2557B" w:rsidRDefault="00B2557B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2557B">
        <w:rPr>
          <w:rFonts w:ascii="Times New Roman" w:hAnsi="Times New Roman" w:cs="Times New Roman"/>
          <w:sz w:val="28"/>
          <w:szCs w:val="28"/>
        </w:rPr>
        <w:t>риказ о проведении проверки,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557B">
        <w:rPr>
          <w:rFonts w:ascii="Times New Roman" w:hAnsi="Times New Roman" w:cs="Times New Roman"/>
          <w:sz w:val="28"/>
          <w:szCs w:val="28"/>
        </w:rPr>
        <w:t xml:space="preserve"> проверки и персонализированн</w:t>
      </w:r>
      <w:r>
        <w:rPr>
          <w:rFonts w:ascii="Times New Roman" w:hAnsi="Times New Roman" w:cs="Times New Roman"/>
          <w:sz w:val="28"/>
          <w:szCs w:val="28"/>
        </w:rPr>
        <w:t>ый перечень</w:t>
      </w:r>
      <w:r w:rsidRPr="00B2557B">
        <w:rPr>
          <w:rFonts w:ascii="Times New Roman" w:hAnsi="Times New Roman" w:cs="Times New Roman"/>
          <w:sz w:val="28"/>
          <w:szCs w:val="28"/>
        </w:rPr>
        <w:t xml:space="preserve"> используемых адресов электронной почты сети ЗКВС доводится до руководителя объекта проверки посредством автоматизированной системы документооборота </w:t>
      </w:r>
      <w:proofErr w:type="spellStart"/>
      <w:r w:rsidRPr="00B2557B">
        <w:rPr>
          <w:rFonts w:ascii="Times New Roman" w:hAnsi="Times New Roman" w:cs="Times New Roman"/>
          <w:sz w:val="28"/>
          <w:szCs w:val="28"/>
        </w:rPr>
        <w:t>ЛанДокс</w:t>
      </w:r>
      <w:proofErr w:type="spellEnd"/>
      <w:r w:rsidRPr="00B2557B">
        <w:rPr>
          <w:rFonts w:ascii="Times New Roman" w:hAnsi="Times New Roman" w:cs="Times New Roman"/>
          <w:sz w:val="28"/>
          <w:szCs w:val="28"/>
        </w:rPr>
        <w:t>.</w:t>
      </w:r>
    </w:p>
    <w:p w:rsidR="005F0C4B" w:rsidRDefault="005F0C4B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4B">
        <w:rPr>
          <w:rFonts w:ascii="Times New Roman" w:hAnsi="Times New Roman" w:cs="Times New Roman"/>
          <w:sz w:val="28"/>
          <w:szCs w:val="28"/>
        </w:rPr>
        <w:t xml:space="preserve">При необходимости, в случае проведения камеральной либо комбинированной проверки (если выездной этап проверки следует </w:t>
      </w:r>
      <w:proofErr w:type="gramStart"/>
      <w:r w:rsidRPr="005F0C4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F0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C4B">
        <w:rPr>
          <w:rFonts w:ascii="Times New Roman" w:hAnsi="Times New Roman" w:cs="Times New Roman"/>
          <w:sz w:val="28"/>
          <w:szCs w:val="28"/>
        </w:rPr>
        <w:t>камеральным</w:t>
      </w:r>
      <w:proofErr w:type="gramEnd"/>
      <w:r w:rsidRPr="005F0C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может быть, как и при обычной выездной проверке, проведено установочное совещание. П</w:t>
      </w:r>
      <w:r w:rsidRPr="005F0C4B">
        <w:rPr>
          <w:rFonts w:ascii="Times New Roman" w:hAnsi="Times New Roman" w:cs="Times New Roman"/>
          <w:sz w:val="28"/>
          <w:szCs w:val="28"/>
        </w:rPr>
        <w:t xml:space="preserve">роведение вышеуказанного совещания </w:t>
      </w:r>
      <w:r>
        <w:rPr>
          <w:rFonts w:ascii="Times New Roman" w:hAnsi="Times New Roman" w:cs="Times New Roman"/>
          <w:sz w:val="28"/>
          <w:szCs w:val="28"/>
        </w:rPr>
        <w:t>должно осуществля</w:t>
      </w:r>
      <w:r w:rsidRPr="005F0C4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F0C4B">
        <w:rPr>
          <w:rFonts w:ascii="Times New Roman" w:hAnsi="Times New Roman" w:cs="Times New Roman"/>
          <w:sz w:val="28"/>
          <w:szCs w:val="28"/>
        </w:rPr>
        <w:t>ся с использованием системы видеоконференцсвязи органа Федерального казначейства либо иных средств конференцсвязи.</w:t>
      </w:r>
    </w:p>
    <w:p w:rsidR="001A2CBB" w:rsidRDefault="001A2CBB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704" w:rsidRPr="001F1704" w:rsidRDefault="001F1704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12</w:t>
      </w:r>
    </w:p>
    <w:p w:rsidR="005F0C4B" w:rsidRDefault="004B6C4E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Обмен документами и сведениями при осуществлении камеральной проверки либо камерального этапа выездной проверки может осуществляться двумя способами: через автоматизированную систему документооборота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ЛанДокс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либо путем использования электронной почты защищенной корпоративной вычислительной сети. В последнем случае стороны несут ответственность за своевременное прочтение сообщений. </w:t>
      </w:r>
    </w:p>
    <w:p w:rsidR="004B6C4E" w:rsidRDefault="0077605B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Сообщения по сети ЗКВС</w:t>
      </w:r>
      <w:r w:rsidR="004B6C4E" w:rsidRPr="004B6C4E">
        <w:rPr>
          <w:rFonts w:ascii="Times New Roman" w:hAnsi="Times New Roman" w:cs="Times New Roman"/>
          <w:sz w:val="28"/>
          <w:szCs w:val="28"/>
        </w:rPr>
        <w:t xml:space="preserve"> должны направляться с обязательным обеспечением подтверждения доставки и прочтения сообщения получателем с использованием программных средств, а также приобщением распечатки сообщения о направлении документов и сведений и </w:t>
      </w:r>
      <w:proofErr w:type="spellStart"/>
      <w:r w:rsidR="004B6C4E" w:rsidRPr="004B6C4E">
        <w:rPr>
          <w:rFonts w:ascii="Times New Roman" w:hAnsi="Times New Roman" w:cs="Times New Roman"/>
          <w:sz w:val="28"/>
          <w:szCs w:val="28"/>
        </w:rPr>
        <w:t>скриншотов</w:t>
      </w:r>
      <w:proofErr w:type="spellEnd"/>
      <w:r w:rsidR="004B6C4E" w:rsidRPr="004B6C4E">
        <w:rPr>
          <w:rFonts w:ascii="Times New Roman" w:hAnsi="Times New Roman" w:cs="Times New Roman"/>
          <w:sz w:val="28"/>
          <w:szCs w:val="28"/>
        </w:rPr>
        <w:t xml:space="preserve"> указанных подтверждений к материалам проверки.</w:t>
      </w:r>
    </w:p>
    <w:p w:rsidR="00AF51CD" w:rsidRDefault="007610A9" w:rsidP="00AF51C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F51CD" w:rsidRPr="007610A9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ППО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ЛанДокс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1CD" w:rsidRPr="007610A9">
        <w:rPr>
          <w:rFonts w:ascii="Times New Roman" w:hAnsi="Times New Roman" w:cs="Times New Roman"/>
          <w:sz w:val="28"/>
          <w:szCs w:val="28"/>
        </w:rPr>
        <w:t>должны направляться запросы-требования (если есть в них необходимость), пояснения с изложением причин непредставления (отказа от представления) затр</w:t>
      </w:r>
      <w:r>
        <w:rPr>
          <w:rFonts w:ascii="Times New Roman" w:hAnsi="Times New Roman" w:cs="Times New Roman"/>
          <w:sz w:val="28"/>
          <w:szCs w:val="28"/>
        </w:rPr>
        <w:t>ебованных документов и сведений.</w:t>
      </w:r>
    </w:p>
    <w:p w:rsidR="004B6C4E" w:rsidRDefault="007610A9" w:rsidP="003578D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Существенные отличия в технологии появляются на этапе оформления Справки по результатам проверки. Стандартами предложен следующий механизм.</w:t>
      </w:r>
    </w:p>
    <w:p w:rsidR="007610A9" w:rsidRPr="00160AC6" w:rsidRDefault="007610A9" w:rsidP="00160AC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AC6">
        <w:rPr>
          <w:rFonts w:ascii="Times New Roman" w:hAnsi="Times New Roman" w:cs="Times New Roman"/>
          <w:sz w:val="28"/>
          <w:szCs w:val="28"/>
        </w:rPr>
        <w:t>Справка составляется участником группы проверки, ответственным за оформление Справки, и в случае выездной проверки подписывается участник</w:t>
      </w:r>
      <w:r w:rsidR="00160AC6" w:rsidRPr="00160AC6">
        <w:rPr>
          <w:rFonts w:ascii="Times New Roman" w:hAnsi="Times New Roman" w:cs="Times New Roman"/>
          <w:sz w:val="28"/>
          <w:szCs w:val="28"/>
        </w:rPr>
        <w:t xml:space="preserve">ами </w:t>
      </w:r>
      <w:r w:rsidRPr="00160AC6">
        <w:rPr>
          <w:rFonts w:ascii="Times New Roman" w:hAnsi="Times New Roman" w:cs="Times New Roman"/>
          <w:sz w:val="28"/>
          <w:szCs w:val="28"/>
        </w:rPr>
        <w:t>группы проверки, осуществившим</w:t>
      </w:r>
      <w:r w:rsidR="00160AC6" w:rsidRPr="00160AC6">
        <w:rPr>
          <w:rFonts w:ascii="Times New Roman" w:hAnsi="Times New Roman" w:cs="Times New Roman"/>
          <w:sz w:val="28"/>
          <w:szCs w:val="28"/>
        </w:rPr>
        <w:t>и</w:t>
      </w:r>
      <w:r w:rsidRPr="00160AC6">
        <w:rPr>
          <w:rFonts w:ascii="Times New Roman" w:hAnsi="Times New Roman" w:cs="Times New Roman"/>
          <w:sz w:val="28"/>
          <w:szCs w:val="28"/>
        </w:rPr>
        <w:t xml:space="preserve"> проверку по соответствующему направлению деятельности объекта проверки</w:t>
      </w:r>
      <w:r w:rsidR="00160AC6" w:rsidRPr="00160AC6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160AC6">
        <w:rPr>
          <w:rFonts w:ascii="Times New Roman" w:hAnsi="Times New Roman" w:cs="Times New Roman"/>
          <w:sz w:val="28"/>
          <w:szCs w:val="28"/>
        </w:rPr>
        <w:t>вопросу Программы проверки.</w:t>
      </w:r>
    </w:p>
    <w:p w:rsidR="007610A9" w:rsidRPr="00862390" w:rsidRDefault="007610A9" w:rsidP="007610A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0A9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7610A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610A9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160AC6">
        <w:rPr>
          <w:rFonts w:ascii="Times New Roman" w:hAnsi="Times New Roman" w:cs="Times New Roman"/>
          <w:sz w:val="28"/>
          <w:szCs w:val="28"/>
        </w:rPr>
        <w:t>ами группы проверки, осуществившим</w:t>
      </w:r>
      <w:r w:rsidRPr="007610A9">
        <w:rPr>
          <w:rFonts w:ascii="Times New Roman" w:hAnsi="Times New Roman" w:cs="Times New Roman"/>
          <w:sz w:val="28"/>
          <w:szCs w:val="28"/>
        </w:rPr>
        <w:t xml:space="preserve">и проверку по соответствующему направлению деятельности объекта проверки </w:t>
      </w:r>
      <w:r w:rsidR="00160AC6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7610A9">
        <w:rPr>
          <w:rFonts w:ascii="Times New Roman" w:hAnsi="Times New Roman" w:cs="Times New Roman"/>
          <w:sz w:val="28"/>
          <w:szCs w:val="28"/>
        </w:rPr>
        <w:t>вопросу Программы проверки, предоставление материалов, необходимых для оформления Справки, участни</w:t>
      </w:r>
      <w:r w:rsidR="00160AC6">
        <w:rPr>
          <w:rFonts w:ascii="Times New Roman" w:hAnsi="Times New Roman" w:cs="Times New Roman"/>
          <w:sz w:val="28"/>
          <w:szCs w:val="28"/>
        </w:rPr>
        <w:t>ку группы проверки, ответственно</w:t>
      </w:r>
      <w:r w:rsidRPr="007610A9">
        <w:rPr>
          <w:rFonts w:ascii="Times New Roman" w:hAnsi="Times New Roman" w:cs="Times New Roman"/>
          <w:sz w:val="28"/>
          <w:szCs w:val="28"/>
        </w:rPr>
        <w:t>м</w:t>
      </w:r>
      <w:r w:rsidR="00160AC6">
        <w:rPr>
          <w:rFonts w:ascii="Times New Roman" w:hAnsi="Times New Roman" w:cs="Times New Roman"/>
          <w:sz w:val="28"/>
          <w:szCs w:val="28"/>
        </w:rPr>
        <w:t>у</w:t>
      </w:r>
      <w:r w:rsidRPr="007610A9">
        <w:rPr>
          <w:rFonts w:ascii="Times New Roman" w:hAnsi="Times New Roman" w:cs="Times New Roman"/>
          <w:sz w:val="28"/>
          <w:szCs w:val="28"/>
        </w:rPr>
        <w:t xml:space="preserve"> за оформление Справки,  осуществляется посредством электронной почты сети ЗКВС на выделенный адрес.</w:t>
      </w:r>
      <w:r w:rsidR="00160AC6" w:rsidRPr="00160A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AC6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AC6">
        <w:rPr>
          <w:rFonts w:ascii="Times New Roman" w:hAnsi="Times New Roman" w:cs="Times New Roman"/>
          <w:sz w:val="28"/>
          <w:szCs w:val="28"/>
        </w:rPr>
        <w:t>В случае проведен</w:t>
      </w:r>
      <w:r>
        <w:rPr>
          <w:rFonts w:ascii="Times New Roman" w:hAnsi="Times New Roman" w:cs="Times New Roman"/>
          <w:sz w:val="28"/>
          <w:szCs w:val="28"/>
        </w:rPr>
        <w:t>ия камеральной проверки 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</w:t>
      </w:r>
      <w:r w:rsidRPr="00160AC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160AC6">
        <w:rPr>
          <w:rFonts w:ascii="Times New Roman" w:hAnsi="Times New Roman" w:cs="Times New Roman"/>
          <w:sz w:val="28"/>
          <w:szCs w:val="28"/>
        </w:rPr>
        <w:t xml:space="preserve">авки </w:t>
      </w:r>
      <w:r w:rsidRPr="00160AC6">
        <w:rPr>
          <w:rFonts w:ascii="Times New Roman" w:hAnsi="Times New Roman" w:cs="Times New Roman"/>
          <w:sz w:val="28"/>
          <w:szCs w:val="28"/>
        </w:rPr>
        <w:lastRenderedPageBreak/>
        <w:t>участником группы проверки, ответственным за оформление Справки, для согласования иным участникам группы проверки, осуществившим проверку по соответствующему направлению деятельности объекта проверки либо вопросу Программы проверки, не направляется.</w:t>
      </w:r>
    </w:p>
    <w:p w:rsidR="00160AC6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AC6">
        <w:rPr>
          <w:rFonts w:ascii="Times New Roman" w:hAnsi="Times New Roman" w:cs="Times New Roman"/>
          <w:sz w:val="28"/>
          <w:szCs w:val="28"/>
        </w:rPr>
        <w:t xml:space="preserve">Скан-копия Справки, подписанной участником группы проверки, ответственным за ее оформление, передается руководителю группы проверки также посредством электронной почты сети ЗКВС. Предусмотренное Стандартами внутреннего контроля и внутреннего аудита согласие с содержанием Справки оформляется письмом руководителя объекта проверки на имя руководителя группы проверки. Скан-копия этого согласия также направляется посредством электронной почты сети ЗКВС на выделенный адрес с уведомлением о доставке и прочтении, </w:t>
      </w:r>
      <w:proofErr w:type="spellStart"/>
      <w:r w:rsidRPr="00160AC6">
        <w:rPr>
          <w:rFonts w:ascii="Times New Roman" w:hAnsi="Times New Roman" w:cs="Times New Roman"/>
          <w:sz w:val="28"/>
          <w:szCs w:val="28"/>
        </w:rPr>
        <w:t>скриншоты</w:t>
      </w:r>
      <w:proofErr w:type="spellEnd"/>
      <w:r w:rsidRPr="00160A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0AC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160AC6">
        <w:rPr>
          <w:rFonts w:ascii="Times New Roman" w:hAnsi="Times New Roman" w:cs="Times New Roman"/>
          <w:sz w:val="28"/>
          <w:szCs w:val="28"/>
        </w:rPr>
        <w:t xml:space="preserve"> приобщаются к материалам проверки.</w:t>
      </w:r>
    </w:p>
    <w:p w:rsidR="00160AC6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AC6">
        <w:rPr>
          <w:rFonts w:ascii="Times New Roman" w:hAnsi="Times New Roman" w:cs="Times New Roman"/>
          <w:sz w:val="28"/>
          <w:szCs w:val="28"/>
        </w:rPr>
        <w:t>Возражения и замечания по тексту Справки оформляются письмом руководителя объекта проверки либо иного уполномоченного лица на имя руководителя группы проверки, скан-копия которого также направляется посредством электронной почты сети ЗКВС.</w:t>
      </w:r>
    </w:p>
    <w:p w:rsidR="00160AC6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аналогии при проведении камеральной проверки либо комбинированной проверки</w:t>
      </w:r>
      <w:r w:rsidR="001F17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случае если камеральный этап следует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выездным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появляются изменения в технологии подписания акта проверки.</w:t>
      </w:r>
    </w:p>
    <w:p w:rsidR="00160AC6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Во-первых, акт составляется в единственном экземпляре.</w:t>
      </w:r>
    </w:p>
    <w:p w:rsidR="00160AC6" w:rsidRPr="00862390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390">
        <w:rPr>
          <w:rFonts w:ascii="Times New Roman" w:hAnsi="Times New Roman" w:cs="Times New Roman"/>
          <w:sz w:val="28"/>
          <w:szCs w:val="28"/>
        </w:rPr>
        <w:t>Этот единственный экземпляр акта подписывается руководителем группы проверки либо соответственно ответственным работником.</w:t>
      </w:r>
    </w:p>
    <w:p w:rsidR="00160AC6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ознакомления акт предоставляется руководителю объекта проверки посредством почты ЗКВС, при этом отметка о дате и времени получения в акте не проставляется – ее заменяют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скриншоты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уведомлений о доставке и прочтении, прилагаемые к материалам проверки.</w:t>
      </w:r>
    </w:p>
    <w:p w:rsidR="00160AC6" w:rsidRPr="00DC480B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80B">
        <w:rPr>
          <w:rFonts w:ascii="Times New Roman" w:hAnsi="Times New Roman" w:cs="Times New Roman"/>
          <w:sz w:val="28"/>
          <w:szCs w:val="28"/>
        </w:rPr>
        <w:t xml:space="preserve">Факт ознакомления руководителем объекта проверки с актом  подтверждается </w:t>
      </w:r>
      <w:proofErr w:type="spellStart"/>
      <w:proofErr w:type="gramStart"/>
      <w:r w:rsidRPr="00DC480B">
        <w:rPr>
          <w:rFonts w:ascii="Times New Roman" w:hAnsi="Times New Roman" w:cs="Times New Roman"/>
          <w:sz w:val="28"/>
          <w:szCs w:val="28"/>
        </w:rPr>
        <w:t>скан-копией</w:t>
      </w:r>
      <w:proofErr w:type="spellEnd"/>
      <w:proofErr w:type="gramEnd"/>
      <w:r w:rsidRPr="00DC480B">
        <w:rPr>
          <w:rFonts w:ascii="Times New Roman" w:hAnsi="Times New Roman" w:cs="Times New Roman"/>
          <w:sz w:val="28"/>
          <w:szCs w:val="28"/>
        </w:rPr>
        <w:t xml:space="preserve"> надлежащим образом подписанного письма руководителем объекта проверки, направленного в адрес руководителя </w:t>
      </w:r>
      <w:r w:rsidRPr="00DC480B">
        <w:rPr>
          <w:rFonts w:ascii="Times New Roman" w:hAnsi="Times New Roman" w:cs="Times New Roman"/>
          <w:sz w:val="28"/>
          <w:szCs w:val="28"/>
        </w:rPr>
        <w:lastRenderedPageBreak/>
        <w:t>группы проверки либо ответственного работника посредством электронной почты ЗКВС.</w:t>
      </w:r>
    </w:p>
    <w:p w:rsidR="00160AC6" w:rsidRPr="00AB089D" w:rsidRDefault="00160AC6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 вот при наличии возражений к замечаниям, указанным в акте проверки, данные возражения в установленной в органах Федерального казначейства форме и порядке направляются в адрес заместителя руководителя органа Федерального казначейства, курирующего деятельность контрольно-аудиторского подразделения</w:t>
      </w:r>
      <w:r w:rsidR="00DC480B">
        <w:rPr>
          <w:rFonts w:ascii="Times New Roman" w:hAnsi="Times New Roman" w:cs="Times New Roman"/>
          <w:sz w:val="28"/>
          <w:szCs w:val="28"/>
        </w:rPr>
        <w:t xml:space="preserve"> органа, назначившего проверку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DC480B">
        <w:rPr>
          <w:rFonts w:ascii="Times New Roman" w:hAnsi="Times New Roman" w:cs="Times New Roman"/>
          <w:sz w:val="28"/>
          <w:szCs w:val="28"/>
        </w:rPr>
        <w:t xml:space="preserve"> в течение 3 дней с даты ознакомления с актом</w:t>
      </w:r>
      <w:r w:rsidR="00DC480B" w:rsidRPr="00AB089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B089D" w:rsidRPr="00AB089D">
        <w:rPr>
          <w:rFonts w:ascii="Times New Roman" w:hAnsi="Times New Roman" w:cs="Times New Roman"/>
          <w:sz w:val="28"/>
          <w:szCs w:val="28"/>
        </w:rPr>
        <w:t xml:space="preserve"> Необходимо отметить, что данные возражения передаются руководителю группы проверки в порядке, установленном в органе Федерального казначейства, являются неотъемлемой частью Акта и приобщаются к материалам проверки.</w:t>
      </w:r>
    </w:p>
    <w:p w:rsidR="00862390" w:rsidRDefault="00862390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Стандартами предусмотрены технологии подготовки и проведения контрольного мероприятия без выезда, с использованием информационных и коммуникационных средств Казначейства России.</w:t>
      </w:r>
    </w:p>
    <w:p w:rsidR="001A2CBB" w:rsidRDefault="001A2CBB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704" w:rsidRPr="001F1704" w:rsidRDefault="001F1704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AB089D" w:rsidRDefault="00AB089D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Следующей новацией Стандартов внутреннего контроля и внутреннего аудита стала регламентация деятельности контрольных советов органов Федерального казначейства.</w:t>
      </w:r>
    </w:p>
    <w:p w:rsidR="00AB089D" w:rsidRDefault="00AB089D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A0E">
        <w:rPr>
          <w:rFonts w:ascii="Times New Roman" w:hAnsi="Times New Roman" w:cs="Times New Roman"/>
          <w:sz w:val="28"/>
          <w:szCs w:val="28"/>
        </w:rPr>
        <w:t>Решение о создании контрольного совета в конкретном органе Федерального казначейства принимается его руководителем. Информационное и организационно-техническое обеспечение деятельности Контрольного Совета осуществляет контрольно-аудиторское подразделение при участии административного и информационно-технического подразделений органа Федерального казначейства</w:t>
      </w:r>
      <w:r w:rsidR="002B0A0E">
        <w:rPr>
          <w:rFonts w:ascii="Times New Roman" w:hAnsi="Times New Roman" w:cs="Times New Roman"/>
          <w:sz w:val="28"/>
          <w:szCs w:val="28"/>
        </w:rPr>
        <w:t>.</w:t>
      </w:r>
    </w:p>
    <w:p w:rsidR="002B0A0E" w:rsidRPr="00A86509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контрольного совета должен утверждаться приказом органа Федерального казначейства. Как правило, председателем контрольного совета должен являться руководитель. Помимо председателя, в контрольный совет входят заместитель председателя, члены контрольного совета и </w:t>
      </w:r>
      <w:r w:rsidRPr="00A86509">
        <w:rPr>
          <w:rFonts w:ascii="Times New Roman" w:hAnsi="Times New Roman" w:cs="Times New Roman"/>
          <w:sz w:val="28"/>
          <w:szCs w:val="28"/>
        </w:rPr>
        <w:t>секретарь. Секретарем Контрольного Совета является сотрудник контрольно-</w:t>
      </w:r>
      <w:r w:rsidRPr="00A86509">
        <w:rPr>
          <w:rFonts w:ascii="Times New Roman" w:hAnsi="Times New Roman" w:cs="Times New Roman"/>
          <w:sz w:val="28"/>
          <w:szCs w:val="28"/>
        </w:rPr>
        <w:lastRenderedPageBreak/>
        <w:t>аудиторского подразделения органа Федерального казначейства.</w:t>
      </w:r>
    </w:p>
    <w:p w:rsidR="002B0A0E" w:rsidRPr="00A86509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>При необходимости, на заседания контрольного совета могут приглашаться иные должностные лица.</w:t>
      </w:r>
    </w:p>
    <w:p w:rsidR="002B0A0E" w:rsidRPr="00A86509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>Контрольные советы наделяются следующими полномочиями:</w:t>
      </w:r>
    </w:p>
    <w:p w:rsidR="002B0A0E" w:rsidRPr="00A86509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>- по рассмотрению материалов, подготовленных по результатам проверок деятельности структурных подразделений органа Федерального казначейства, объяснений и возражений должностных лиц к указанным материалам, а также планов мероприятий по устранению установленных нарушений и недостатков (при необходимости) и отчетов об их исполнении;</w:t>
      </w:r>
    </w:p>
    <w:p w:rsidR="002B0A0E" w:rsidRPr="00A86509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>- по рассмотрению документов по результатам работы правоохранительных, контрольных и надзорных органов;</w:t>
      </w:r>
    </w:p>
    <w:p w:rsidR="002B0A0E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 xml:space="preserve">- по рассмотрению материалов о внешней оценке деятельности структурных подразделений органа </w:t>
      </w:r>
      <w:r w:rsidRPr="00A86509">
        <w:rPr>
          <w:rFonts w:ascii="Times New Roman" w:hAnsi="Times New Roman" w:cs="Times New Roman"/>
          <w:bCs/>
          <w:sz w:val="28"/>
          <w:szCs w:val="28"/>
        </w:rPr>
        <w:t>Федерального казначейства;</w:t>
      </w:r>
    </w:p>
    <w:p w:rsidR="009E394D" w:rsidRPr="00A86509" w:rsidRDefault="009E394D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>- по выработке и внесению на рассмотрение руководителю органа Федерального казначейства предложений по предупреждению и устранению установленных нарушений и недостатков и мерам ответственности должностных лиц за нарушения, допущенные структурными подразделениями органа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0A0E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bCs/>
          <w:sz w:val="28"/>
          <w:szCs w:val="28"/>
        </w:rPr>
        <w:t xml:space="preserve">- по выработке проектов решений и предложений для принятия </w:t>
      </w:r>
      <w:r w:rsidR="009E394D">
        <w:rPr>
          <w:rFonts w:ascii="Times New Roman" w:hAnsi="Times New Roman" w:cs="Times New Roman"/>
          <w:bCs/>
          <w:sz w:val="28"/>
          <w:szCs w:val="28"/>
        </w:rPr>
        <w:t xml:space="preserve">решений </w:t>
      </w:r>
      <w:r w:rsidRPr="00A86509">
        <w:rPr>
          <w:rFonts w:ascii="Times New Roman" w:hAnsi="Times New Roman" w:cs="Times New Roman"/>
          <w:bCs/>
          <w:sz w:val="28"/>
          <w:szCs w:val="28"/>
        </w:rPr>
        <w:t>по итогам рассмотрения материа</w:t>
      </w:r>
      <w:r w:rsidR="009E394D">
        <w:rPr>
          <w:rFonts w:ascii="Times New Roman" w:hAnsi="Times New Roman" w:cs="Times New Roman"/>
          <w:bCs/>
          <w:sz w:val="28"/>
          <w:szCs w:val="28"/>
        </w:rPr>
        <w:t>лов в рамках своей деятельности</w:t>
      </w:r>
      <w:r w:rsidRPr="00A86509">
        <w:rPr>
          <w:rFonts w:ascii="Times New Roman" w:hAnsi="Times New Roman" w:cs="Times New Roman"/>
          <w:sz w:val="28"/>
          <w:szCs w:val="28"/>
        </w:rPr>
        <w:t>.</w:t>
      </w:r>
    </w:p>
    <w:p w:rsidR="002B0A0E" w:rsidRDefault="002B0A0E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 xml:space="preserve">Результаты работы контрольного совета </w:t>
      </w:r>
      <w:r w:rsidR="00F470A0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="00A86509">
        <w:rPr>
          <w:rFonts w:ascii="Times New Roman" w:hAnsi="Times New Roman" w:cs="Times New Roman"/>
          <w:sz w:val="28"/>
          <w:szCs w:val="28"/>
        </w:rPr>
        <w:t>оформл</w:t>
      </w:r>
      <w:r w:rsidR="00F470A0">
        <w:rPr>
          <w:rFonts w:ascii="Times New Roman" w:hAnsi="Times New Roman" w:cs="Times New Roman"/>
          <w:sz w:val="28"/>
          <w:szCs w:val="28"/>
        </w:rPr>
        <w:t xml:space="preserve">ены </w:t>
      </w:r>
      <w:r w:rsidR="00A86509">
        <w:rPr>
          <w:rFonts w:ascii="Times New Roman" w:hAnsi="Times New Roman" w:cs="Times New Roman"/>
          <w:sz w:val="28"/>
          <w:szCs w:val="28"/>
        </w:rPr>
        <w:t>протоколом.</w:t>
      </w:r>
    </w:p>
    <w:p w:rsidR="00A86509" w:rsidRPr="00A86509" w:rsidRDefault="00A865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предметом рассмотрения контрольного совета являлись </w:t>
      </w:r>
      <w:r w:rsidRPr="00A86509">
        <w:rPr>
          <w:rFonts w:ascii="Times New Roman" w:hAnsi="Times New Roman" w:cs="Times New Roman"/>
          <w:sz w:val="28"/>
          <w:szCs w:val="28"/>
        </w:rPr>
        <w:t>материалы проверки, то контрольно-ауд</w:t>
      </w:r>
      <w:r w:rsidR="009E394D">
        <w:rPr>
          <w:rFonts w:ascii="Times New Roman" w:hAnsi="Times New Roman" w:cs="Times New Roman"/>
          <w:sz w:val="28"/>
          <w:szCs w:val="28"/>
        </w:rPr>
        <w:t>иторским подразделением готовит</w:t>
      </w:r>
      <w:r w:rsidRPr="00A86509">
        <w:rPr>
          <w:rFonts w:ascii="Times New Roman" w:hAnsi="Times New Roman" w:cs="Times New Roman"/>
          <w:sz w:val="28"/>
          <w:szCs w:val="28"/>
        </w:rPr>
        <w:t>ся проект указаний по устранению выявленных нарушений.</w:t>
      </w:r>
    </w:p>
    <w:p w:rsidR="00A86509" w:rsidRPr="00A86509" w:rsidRDefault="00A865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>В иных случаях, итоги работы контрольного совета докладываются руководителю органа Федерального казначейства.</w:t>
      </w:r>
    </w:p>
    <w:p w:rsidR="00A86509" w:rsidRPr="00A86509" w:rsidRDefault="00A865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>Мониторинг исполнения поручений, данных по итогам деятельности контрольного совета, осуществляет секретарь контрольного совета.</w:t>
      </w:r>
    </w:p>
    <w:p w:rsidR="00A86509" w:rsidRDefault="00A865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509">
        <w:rPr>
          <w:rFonts w:ascii="Times New Roman" w:hAnsi="Times New Roman" w:cs="Times New Roman"/>
          <w:sz w:val="28"/>
          <w:szCs w:val="28"/>
        </w:rPr>
        <w:t xml:space="preserve">Таким образом, в новой редакции Стандартов внутреннего контроля и </w:t>
      </w:r>
      <w:r w:rsidRPr="00A86509">
        <w:rPr>
          <w:rFonts w:ascii="Times New Roman" w:hAnsi="Times New Roman" w:cs="Times New Roman"/>
          <w:sz w:val="28"/>
          <w:szCs w:val="28"/>
        </w:rPr>
        <w:lastRenderedPageBreak/>
        <w:t>внутреннего аудита формализован дополнительный механизм для устранения выявленных нарушений и предупреждения их возникновения в дальнейшем, а также для выработки рекомендаций по предупреждению и устранению нарушений и недостатков в деятельности структурных подразделений органа Федерального казначейства,  а также по совершенствованию его системы управления.</w:t>
      </w:r>
    </w:p>
    <w:p w:rsidR="001A2CBB" w:rsidRDefault="001A2CBB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0A0" w:rsidRPr="00F470A0" w:rsidRDefault="001A2CBB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74555D" w:rsidRDefault="0074555D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Стандарты внутреннего контроля и внутреннего аудита,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контрольно-аудиторскими подразделениями при осуществлении контрольной деятельности, являются основополагающим документом для всех контрольно-аудиторских подразделений системы органов Федерального казначейства.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новой редакции</w:t>
      </w:r>
      <w:r w:rsidR="00A042A7">
        <w:rPr>
          <w:rFonts w:ascii="Times New Roman" w:hAnsi="Times New Roman" w:cs="Times New Roman"/>
          <w:sz w:val="28"/>
          <w:szCs w:val="28"/>
        </w:rPr>
        <w:t>, вступающей в действие с 1 января 2014 года,</w:t>
      </w:r>
      <w:r>
        <w:rPr>
          <w:rFonts w:ascii="Times New Roman" w:hAnsi="Times New Roman" w:cs="Times New Roman"/>
          <w:sz w:val="28"/>
          <w:szCs w:val="28"/>
        </w:rPr>
        <w:t xml:space="preserve"> мы постарались максимально учесть все поступившие предложения по их совершенствованию, сделать их применение менее трудоемким, а также учесть все особенности подгото</w:t>
      </w:r>
      <w:r w:rsidR="00A042A7">
        <w:rPr>
          <w:rFonts w:ascii="Times New Roman" w:hAnsi="Times New Roman" w:cs="Times New Roman"/>
          <w:sz w:val="28"/>
          <w:szCs w:val="28"/>
        </w:rPr>
        <w:t>вки, проведения контрольных мероприятий и реализации их результатов, возникающие как в контрольной деятельности, осуществляемой центральным аппаратом, так и в деятельности территориальных органов Федерального казначейства.</w:t>
      </w:r>
      <w:proofErr w:type="gramEnd"/>
    </w:p>
    <w:p w:rsidR="00F470A0" w:rsidRDefault="005E5E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Руководство Федерального казначейства поставило перед нами задачу обеспечить систематическую актуализацию документов, регламентирующих осуществление внутреннего контроля и аудита в органах Федерального казначейства, в том числе рассматриваемых Стандартов. </w:t>
      </w:r>
    </w:p>
    <w:p w:rsidR="00F470A0" w:rsidRDefault="00F470A0" w:rsidP="00F470A0">
      <w:pPr>
        <w:pStyle w:val="Standard"/>
        <w:spacing w:after="0" w:line="360" w:lineRule="auto"/>
        <w:ind w:firstLine="720"/>
        <w:jc w:val="both"/>
      </w:pPr>
      <w:r>
        <w:rPr>
          <w:sz w:val="28"/>
          <w:szCs w:val="28"/>
        </w:rPr>
        <w:t>Переходя к перспективам развития системы внутреннего контроля и аудита в органах Федерального казначейства, необходимо отметить два основных направления дальнейшего развития.</w:t>
      </w:r>
    </w:p>
    <w:p w:rsidR="00F470A0" w:rsidRDefault="00F470A0" w:rsidP="00F470A0">
      <w:pPr>
        <w:pStyle w:val="Standard"/>
        <w:spacing w:after="0" w:line="360" w:lineRule="auto"/>
        <w:ind w:firstLine="720"/>
        <w:jc w:val="both"/>
      </w:pPr>
      <w:r>
        <w:rPr>
          <w:sz w:val="28"/>
          <w:szCs w:val="28"/>
        </w:rPr>
        <w:t xml:space="preserve">Первое направление – это переход от оценки процессов к оценке ресурсов и степени достижения результатов. В этом направлении в Стандарты внутреннего контроля и внутреннего аудита предполагается включение дополнительных положений, регулирующих вопросы </w:t>
      </w:r>
      <w:r>
        <w:rPr>
          <w:sz w:val="28"/>
          <w:szCs w:val="28"/>
        </w:rPr>
        <w:lastRenderedPageBreak/>
        <w:t>интегральной оценки деятельности территориальных органов Федерального казначейства, в том числе с учетом итогов проведенных контрольных мероприятий.</w:t>
      </w:r>
    </w:p>
    <w:p w:rsidR="00F470A0" w:rsidRDefault="00F470A0" w:rsidP="00F470A0">
      <w:pPr>
        <w:pStyle w:val="Standard"/>
        <w:spacing w:after="0" w:line="360" w:lineRule="auto"/>
        <w:ind w:firstLine="720"/>
        <w:jc w:val="both"/>
      </w:pPr>
      <w:r>
        <w:rPr>
          <w:sz w:val="28"/>
          <w:szCs w:val="28"/>
        </w:rPr>
        <w:t xml:space="preserve">Данный вид оценки предполагает формирование на основе </w:t>
      </w:r>
      <w:proofErr w:type="gramStart"/>
      <w:r>
        <w:rPr>
          <w:sz w:val="28"/>
          <w:szCs w:val="28"/>
        </w:rPr>
        <w:t>материалов проверки деятельности соответствующего подразделения краткого аналитического материала</w:t>
      </w:r>
      <w:proofErr w:type="gram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топ-менеджмента</w:t>
      </w:r>
      <w:proofErr w:type="spellEnd"/>
      <w:r>
        <w:rPr>
          <w:sz w:val="28"/>
          <w:szCs w:val="28"/>
        </w:rPr>
        <w:t xml:space="preserve"> Казначейства России, позволяющего по бальной системе оценить каждое из направлений деятельности объекта проверки и всего объекта проверки в целом без изучения всего массива материалов проверки.</w:t>
      </w:r>
    </w:p>
    <w:p w:rsidR="00F470A0" w:rsidRDefault="00F470A0" w:rsidP="00F470A0">
      <w:pPr>
        <w:pStyle w:val="Standard"/>
        <w:spacing w:after="0" w:line="360" w:lineRule="auto"/>
        <w:ind w:firstLine="720"/>
        <w:jc w:val="both"/>
      </w:pPr>
      <w:r>
        <w:rPr>
          <w:sz w:val="28"/>
          <w:szCs w:val="28"/>
        </w:rPr>
        <w:t xml:space="preserve">Вторым блоком перспективных вопросов развития системы внутреннего контроля и внутреннего аудита в Федеральном казначействе является повышение эффективности самой контрольной деятельности. В рамках данного направления необходимо еще раз отметить важность перехода от последующего контроля к предварительному, акцентированию контрольной работы на наиболее </w:t>
      </w:r>
      <w:proofErr w:type="spellStart"/>
      <w:r>
        <w:rPr>
          <w:sz w:val="28"/>
          <w:szCs w:val="28"/>
        </w:rPr>
        <w:t>рискоемких</w:t>
      </w:r>
      <w:proofErr w:type="spellEnd"/>
      <w:r>
        <w:rPr>
          <w:sz w:val="28"/>
          <w:szCs w:val="28"/>
        </w:rPr>
        <w:t xml:space="preserve"> направлениях деятельности, снижение издержек на осуществление контрольной деятельности в органах Федерального казначейства.</w:t>
      </w:r>
    </w:p>
    <w:p w:rsidR="001A2CBB" w:rsidRDefault="001A2CBB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дальнейшем развитии контрольной деятельности в системе Федерального казначейства будут </w:t>
      </w:r>
      <w:r w:rsidR="005E5E09">
        <w:rPr>
          <w:rFonts w:ascii="Times New Roman" w:hAnsi="Times New Roman" w:cs="Times New Roman"/>
          <w:sz w:val="28"/>
          <w:szCs w:val="28"/>
        </w:rPr>
        <w:t>учитывать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5E5E09">
        <w:rPr>
          <w:rFonts w:ascii="Times New Roman" w:hAnsi="Times New Roman" w:cs="Times New Roman"/>
          <w:sz w:val="28"/>
          <w:szCs w:val="28"/>
        </w:rPr>
        <w:t xml:space="preserve"> и новые веяния в развитии внутреннего контроля, и лучшие практики, и опыт контрольно-аудиторских подразделений территориальных органов Федерального казначейства, и развитие информационно-телекоммуникационных технологий</w:t>
      </w:r>
    </w:p>
    <w:p w:rsidR="005E5E09" w:rsidRDefault="001A2CBB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Надеемся, что все это позволит и в дальнейшем </w:t>
      </w:r>
      <w:r w:rsidR="005E5E09">
        <w:rPr>
          <w:rFonts w:ascii="Times New Roman" w:hAnsi="Times New Roman" w:cs="Times New Roman"/>
          <w:sz w:val="28"/>
          <w:szCs w:val="28"/>
        </w:rPr>
        <w:t>обеспечивать осуществление  внутреннего контроля и внутреннего аудита</w:t>
      </w:r>
      <w:r>
        <w:rPr>
          <w:rFonts w:ascii="Times New Roman" w:hAnsi="Times New Roman" w:cs="Times New Roman"/>
          <w:sz w:val="28"/>
          <w:szCs w:val="28"/>
        </w:rPr>
        <w:t xml:space="preserve"> в системе Казначейства России</w:t>
      </w:r>
      <w:r w:rsidR="005E5E09">
        <w:rPr>
          <w:rFonts w:ascii="Times New Roman" w:hAnsi="Times New Roman" w:cs="Times New Roman"/>
          <w:sz w:val="28"/>
          <w:szCs w:val="28"/>
        </w:rPr>
        <w:t xml:space="preserve"> на должном уровне.</w:t>
      </w:r>
    </w:p>
    <w:p w:rsidR="005E5E09" w:rsidRDefault="005E5E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E09" w:rsidRDefault="005E5E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5E5E09" w:rsidRDefault="005E5E09" w:rsidP="00160AC6">
      <w:pPr>
        <w:widowControl w:val="0"/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5E09" w:rsidSect="00FF4B1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CBB" w:rsidRDefault="001A2CBB" w:rsidP="00FF4B10">
      <w:pPr>
        <w:spacing w:after="0" w:line="240" w:lineRule="auto"/>
      </w:pPr>
      <w:r>
        <w:separator/>
      </w:r>
    </w:p>
  </w:endnote>
  <w:endnote w:type="continuationSeparator" w:id="0">
    <w:p w:rsidR="001A2CBB" w:rsidRDefault="001A2CBB" w:rsidP="00F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CBB" w:rsidRDefault="001A2CBB" w:rsidP="00FF4B10">
      <w:pPr>
        <w:spacing w:after="0" w:line="240" w:lineRule="auto"/>
      </w:pPr>
      <w:r>
        <w:separator/>
      </w:r>
    </w:p>
  </w:footnote>
  <w:footnote w:type="continuationSeparator" w:id="0">
    <w:p w:rsidR="001A2CBB" w:rsidRDefault="001A2CBB" w:rsidP="00FF4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2079"/>
      <w:docPartObj>
        <w:docPartGallery w:val="Page Numbers (Top of Page)"/>
        <w:docPartUnique/>
      </w:docPartObj>
    </w:sdtPr>
    <w:sdtContent>
      <w:p w:rsidR="001A2CBB" w:rsidRDefault="001A2CBB">
        <w:pPr>
          <w:pStyle w:val="a4"/>
          <w:jc w:val="center"/>
        </w:pPr>
        <w:r w:rsidRPr="00C166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663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166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394D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C166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A2CBB" w:rsidRDefault="001A2C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03A5F"/>
    <w:multiLevelType w:val="hybridMultilevel"/>
    <w:tmpl w:val="1F50CA46"/>
    <w:lvl w:ilvl="0" w:tplc="F25C6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9D9"/>
    <w:rsid w:val="00053423"/>
    <w:rsid w:val="00160AC6"/>
    <w:rsid w:val="001A2CBB"/>
    <w:rsid w:val="001B27BA"/>
    <w:rsid w:val="001D093B"/>
    <w:rsid w:val="001F1704"/>
    <w:rsid w:val="002B0A0E"/>
    <w:rsid w:val="003578DD"/>
    <w:rsid w:val="004548C9"/>
    <w:rsid w:val="004B6C4E"/>
    <w:rsid w:val="004D6602"/>
    <w:rsid w:val="005D7CDE"/>
    <w:rsid w:val="005E5E09"/>
    <w:rsid w:val="005F0C4B"/>
    <w:rsid w:val="006D0491"/>
    <w:rsid w:val="0074555D"/>
    <w:rsid w:val="007610A9"/>
    <w:rsid w:val="0077605B"/>
    <w:rsid w:val="007C3360"/>
    <w:rsid w:val="00801291"/>
    <w:rsid w:val="00802922"/>
    <w:rsid w:val="00825798"/>
    <w:rsid w:val="00862390"/>
    <w:rsid w:val="008659D9"/>
    <w:rsid w:val="009E394D"/>
    <w:rsid w:val="00A042A7"/>
    <w:rsid w:val="00A50FE6"/>
    <w:rsid w:val="00A86509"/>
    <w:rsid w:val="00AB089D"/>
    <w:rsid w:val="00AE28B3"/>
    <w:rsid w:val="00AF51CD"/>
    <w:rsid w:val="00B2557B"/>
    <w:rsid w:val="00BB4CE4"/>
    <w:rsid w:val="00BC278C"/>
    <w:rsid w:val="00BF1F55"/>
    <w:rsid w:val="00C07F8A"/>
    <w:rsid w:val="00C1663E"/>
    <w:rsid w:val="00C43539"/>
    <w:rsid w:val="00C454B2"/>
    <w:rsid w:val="00DB36A8"/>
    <w:rsid w:val="00DC480B"/>
    <w:rsid w:val="00DD64D3"/>
    <w:rsid w:val="00E52D58"/>
    <w:rsid w:val="00EF5B08"/>
    <w:rsid w:val="00F470A0"/>
    <w:rsid w:val="00FF1FBE"/>
    <w:rsid w:val="00FF4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9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4B10"/>
  </w:style>
  <w:style w:type="paragraph" w:styleId="a6">
    <w:name w:val="footer"/>
    <w:basedOn w:val="a"/>
    <w:link w:val="a7"/>
    <w:uiPriority w:val="99"/>
    <w:semiHidden/>
    <w:unhideWhenUsed/>
    <w:rsid w:val="00F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4B10"/>
  </w:style>
  <w:style w:type="paragraph" w:customStyle="1" w:styleId="a8">
    <w:name w:val="Знак Знак Знак Знак Знак Знак Знак"/>
    <w:basedOn w:val="a"/>
    <w:rsid w:val="003578D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annotation reference"/>
    <w:basedOn w:val="a0"/>
    <w:uiPriority w:val="99"/>
    <w:semiHidden/>
    <w:unhideWhenUsed/>
    <w:rsid w:val="005D7CD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7CD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D7CD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7CD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7CD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5D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D7CDE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F470A0"/>
    <w:pPr>
      <w:suppressAutoHyphens/>
      <w:autoSpaceDN w:val="0"/>
    </w:pPr>
    <w:rPr>
      <w:rFonts w:ascii="Times New Roman" w:eastAsia="Arial Unicode MS" w:hAnsi="Times New Roman" w:cs="Arial Unicode MS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C86A4-C413-49DA-9D2B-14811438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13</Pages>
  <Words>3248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0499</dc:creator>
  <cp:keywords/>
  <dc:description/>
  <cp:lastModifiedBy>Ворон Наталья Юрьевна</cp:lastModifiedBy>
  <cp:revision>4</cp:revision>
  <cp:lastPrinted>2013-11-27T13:31:00Z</cp:lastPrinted>
  <dcterms:created xsi:type="dcterms:W3CDTF">2013-11-26T16:19:00Z</dcterms:created>
  <dcterms:modified xsi:type="dcterms:W3CDTF">2013-11-27T14:53:00Z</dcterms:modified>
</cp:coreProperties>
</file>